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6AE1D859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26D3D" w:rsidRPr="00B26D3D">
        <w:rPr>
          <w:rFonts w:ascii="Verdana" w:hAnsi="Verdana"/>
          <w:sz w:val="18"/>
          <w:szCs w:val="18"/>
        </w:rPr>
        <w:t>Malé Svatoňovice, Slatiňany, Třebovice, Václavice – demolice (strážní domky, provozní objekty)“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427C26E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26D3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26D3D" w:rsidRPr="00B26D3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26D3D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86D26-8DFD-46DB-87F4-46839324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2020-06-02T09:48:00Z</dcterms:created>
  <dcterms:modified xsi:type="dcterms:W3CDTF">2022-06-30T07:15:00Z</dcterms:modified>
</cp:coreProperties>
</file>